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33C" w:rsidRDefault="0070033C" w:rsidP="002D6A2A">
      <w:pPr>
        <w:spacing w:line="480" w:lineRule="auto"/>
        <w:ind w:firstLine="720"/>
        <w:rPr>
          <w:rFonts w:ascii="Times New Roman" w:hAnsi="Times New Roman" w:cs="Times New Roman"/>
          <w:sz w:val="24"/>
          <w:szCs w:val="24"/>
        </w:rPr>
      </w:pPr>
      <w:bookmarkStart w:id="0" w:name="_GoBack"/>
      <w:bookmarkEnd w:id="0"/>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70033C">
      <w:pPr>
        <w:spacing w:line="480" w:lineRule="auto"/>
        <w:jc w:val="center"/>
        <w:rPr>
          <w:rFonts w:ascii="Times New Roman" w:hAnsi="Times New Roman" w:cs="Times New Roman"/>
          <w:sz w:val="24"/>
          <w:szCs w:val="24"/>
        </w:rPr>
      </w:pPr>
    </w:p>
    <w:p w:rsidR="0070033C" w:rsidRDefault="0070033C" w:rsidP="0070033C">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Effective Leadership</w:t>
      </w:r>
    </w:p>
    <w:p w:rsidR="0070033C" w:rsidRDefault="0070033C" w:rsidP="0070033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0033C" w:rsidRDefault="0070033C" w:rsidP="007003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0033C" w:rsidRDefault="0070033C" w:rsidP="0070033C">
      <w:pPr>
        <w:spacing w:line="480" w:lineRule="auto"/>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EB238B" w:rsidRPr="002D6A2A" w:rsidRDefault="003112F6" w:rsidP="002D6A2A">
      <w:pPr>
        <w:spacing w:line="480" w:lineRule="auto"/>
        <w:ind w:firstLine="720"/>
        <w:rPr>
          <w:rFonts w:ascii="Times New Roman" w:hAnsi="Times New Roman" w:cs="Times New Roman"/>
          <w:sz w:val="24"/>
          <w:szCs w:val="24"/>
        </w:rPr>
      </w:pPr>
      <w:r w:rsidRPr="002D6A2A">
        <w:rPr>
          <w:rFonts w:ascii="Times New Roman" w:hAnsi="Times New Roman" w:cs="Times New Roman"/>
          <w:sz w:val="24"/>
          <w:szCs w:val="24"/>
        </w:rPr>
        <w:lastRenderedPageBreak/>
        <w:t>For centuries effective leadership has been on the line of research for a better understanding of</w:t>
      </w:r>
      <w:r w:rsidR="002D6A2A">
        <w:rPr>
          <w:rFonts w:ascii="Times New Roman" w:hAnsi="Times New Roman" w:cs="Times New Roman"/>
          <w:sz w:val="24"/>
          <w:szCs w:val="24"/>
        </w:rPr>
        <w:t xml:space="preserve"> how</w:t>
      </w:r>
      <w:r w:rsidRPr="002D6A2A">
        <w:rPr>
          <w:rFonts w:ascii="Times New Roman" w:hAnsi="Times New Roman" w:cs="Times New Roman"/>
          <w:sz w:val="24"/>
          <w:szCs w:val="24"/>
        </w:rPr>
        <w:t xml:space="preserve"> leaders can stipulate their mandates effectively. However, leadership has been a difficult phenomenon to understand even by scholars. Much has been said and predicted to arrive to a better understanding of the situation that leaders find themselves. As far as leadership is concerned, there are many characteristics have been found to be the influences of the outcome of the success or the failure of a leader. The characteristics may be the leadership characteristics or the followers’ characteristics. Furthermore, another issue that affects the outcome of leadership depends on the situation factors, whereby the leader will examine his/her duties depending on the situation. The situation may force for the type of the management or leadership styles the leader </w:t>
      </w:r>
      <w:r w:rsidR="00B903A0" w:rsidRPr="002D6A2A">
        <w:rPr>
          <w:rFonts w:ascii="Times New Roman" w:hAnsi="Times New Roman" w:cs="Times New Roman"/>
          <w:sz w:val="24"/>
          <w:szCs w:val="24"/>
        </w:rPr>
        <w:t>chooses to exercise. However, the nature of leadership will depend on how much the leader can influences his followers to reach goals of a given organization regardless of the type of management style employed or leadership theories. This paper will analyze how leadership characteristics, followers’ characteristics, and the situational factors may affect leadership effectiveness.</w:t>
      </w:r>
    </w:p>
    <w:p w:rsidR="00B903A0" w:rsidRPr="002D6A2A" w:rsidRDefault="00222402" w:rsidP="002D6A2A">
      <w:pPr>
        <w:spacing w:line="480" w:lineRule="auto"/>
        <w:ind w:firstLine="720"/>
        <w:rPr>
          <w:rFonts w:ascii="Times New Roman" w:hAnsi="Times New Roman" w:cs="Times New Roman"/>
          <w:sz w:val="24"/>
          <w:szCs w:val="24"/>
        </w:rPr>
      </w:pPr>
      <w:r w:rsidRPr="002D6A2A">
        <w:rPr>
          <w:rFonts w:ascii="Times New Roman" w:hAnsi="Times New Roman" w:cs="Times New Roman"/>
          <w:sz w:val="24"/>
          <w:szCs w:val="24"/>
        </w:rPr>
        <w:t>According to Abatecola, Mandarelli, and Poggesi (2013), l</w:t>
      </w:r>
      <w:r w:rsidR="00B903A0" w:rsidRPr="002D6A2A">
        <w:rPr>
          <w:rFonts w:ascii="Times New Roman" w:hAnsi="Times New Roman" w:cs="Times New Roman"/>
          <w:sz w:val="24"/>
          <w:szCs w:val="24"/>
        </w:rPr>
        <w:t xml:space="preserve">eadership characteristics </w:t>
      </w:r>
      <w:r w:rsidR="00184426" w:rsidRPr="002D6A2A">
        <w:rPr>
          <w:rFonts w:ascii="Times New Roman" w:hAnsi="Times New Roman" w:cs="Times New Roman"/>
          <w:sz w:val="24"/>
          <w:szCs w:val="24"/>
        </w:rPr>
        <w:t xml:space="preserve">vary from one leader to other, the characteristics or personalities will determine the outcome </w:t>
      </w:r>
      <w:r w:rsidR="001C59FE" w:rsidRPr="002D6A2A">
        <w:rPr>
          <w:rFonts w:ascii="Times New Roman" w:hAnsi="Times New Roman" w:cs="Times New Roman"/>
          <w:sz w:val="24"/>
          <w:szCs w:val="24"/>
        </w:rPr>
        <w:t>of one’s</w:t>
      </w:r>
      <w:r w:rsidR="00184426" w:rsidRPr="002D6A2A">
        <w:rPr>
          <w:rFonts w:ascii="Times New Roman" w:hAnsi="Times New Roman" w:cs="Times New Roman"/>
          <w:sz w:val="24"/>
          <w:szCs w:val="24"/>
        </w:rPr>
        <w:t xml:space="preserve"> leadership</w:t>
      </w:r>
      <w:r w:rsidR="001C59FE" w:rsidRPr="002D6A2A">
        <w:rPr>
          <w:rFonts w:ascii="Times New Roman" w:hAnsi="Times New Roman" w:cs="Times New Roman"/>
          <w:sz w:val="24"/>
          <w:szCs w:val="24"/>
        </w:rPr>
        <w:t xml:space="preserve"> style</w:t>
      </w:r>
      <w:r w:rsidR="00184426" w:rsidRPr="002D6A2A">
        <w:rPr>
          <w:rFonts w:ascii="Times New Roman" w:hAnsi="Times New Roman" w:cs="Times New Roman"/>
          <w:sz w:val="24"/>
          <w:szCs w:val="24"/>
        </w:rPr>
        <w:t>. Some are task-oriented driven and other are relations- oriented driven. The leaders who are task-oriented will to consider and focus on details, their action plans are not initiated until they are satisfied that all the necessary facts are available. Whereby the leaders who are elation-oriented characters tend to focus more on the outcome, they consider initiating the action plans having the necessary fact</w:t>
      </w:r>
      <w:r w:rsidR="002D6A2A" w:rsidRPr="002D6A2A">
        <w:rPr>
          <w:rFonts w:ascii="Times New Roman" w:hAnsi="Times New Roman" w:cs="Times New Roman"/>
          <w:sz w:val="24"/>
          <w:szCs w:val="24"/>
        </w:rPr>
        <w:t>s (Abatecola, mandarelli, &amp; Poggesi, 2013).</w:t>
      </w:r>
      <w:r w:rsidR="00184426" w:rsidRPr="002D6A2A">
        <w:rPr>
          <w:rFonts w:ascii="Times New Roman" w:hAnsi="Times New Roman" w:cs="Times New Roman"/>
          <w:sz w:val="24"/>
          <w:szCs w:val="24"/>
        </w:rPr>
        <w:t xml:space="preserve"> </w:t>
      </w:r>
      <w:r w:rsidR="001A7AFA" w:rsidRPr="002D6A2A">
        <w:rPr>
          <w:rFonts w:ascii="Times New Roman" w:hAnsi="Times New Roman" w:cs="Times New Roman"/>
          <w:sz w:val="24"/>
          <w:szCs w:val="24"/>
        </w:rPr>
        <w:t xml:space="preserve">As a result, leaders should understand themselves, to provide a background of what they are supposed to do as leaders. Leaders should know what they are capable of, what they are and what they need. </w:t>
      </w:r>
      <w:r w:rsidR="001A7AFA" w:rsidRPr="002D6A2A">
        <w:rPr>
          <w:rFonts w:ascii="Times New Roman" w:hAnsi="Times New Roman" w:cs="Times New Roman"/>
          <w:sz w:val="24"/>
          <w:szCs w:val="24"/>
        </w:rPr>
        <w:lastRenderedPageBreak/>
        <w:t xml:space="preserve">Leadership deals with different phenomena therefore understanding the characteristics or personality will provide an </w:t>
      </w:r>
      <w:r w:rsidR="001C59FE" w:rsidRPr="002D6A2A">
        <w:rPr>
          <w:rFonts w:ascii="Times New Roman" w:hAnsi="Times New Roman" w:cs="Times New Roman"/>
          <w:sz w:val="24"/>
          <w:szCs w:val="24"/>
        </w:rPr>
        <w:t>accurate and</w:t>
      </w:r>
      <w:r w:rsidR="001A7AFA" w:rsidRPr="002D6A2A">
        <w:rPr>
          <w:rFonts w:ascii="Times New Roman" w:hAnsi="Times New Roman" w:cs="Times New Roman"/>
          <w:sz w:val="24"/>
          <w:szCs w:val="24"/>
        </w:rPr>
        <w:t xml:space="preserve"> adjustable leadership styles</w:t>
      </w:r>
      <w:r w:rsidRPr="002D6A2A">
        <w:rPr>
          <w:rFonts w:ascii="Times New Roman" w:hAnsi="Times New Roman" w:cs="Times New Roman"/>
          <w:sz w:val="24"/>
          <w:szCs w:val="24"/>
        </w:rPr>
        <w:t xml:space="preserve"> (DuBrin, 2015)</w:t>
      </w:r>
      <w:r w:rsidR="001A7AFA" w:rsidRPr="002D6A2A">
        <w:rPr>
          <w:rFonts w:ascii="Times New Roman" w:hAnsi="Times New Roman" w:cs="Times New Roman"/>
          <w:sz w:val="24"/>
          <w:szCs w:val="24"/>
        </w:rPr>
        <w:t xml:space="preserve">. The characteristics that a leader employs also tend to influence the followers contribution to a given organization. </w:t>
      </w:r>
    </w:p>
    <w:p w:rsidR="00486ABF" w:rsidRPr="002D6A2A" w:rsidRDefault="001B444B" w:rsidP="002D6A2A">
      <w:pPr>
        <w:spacing w:line="480" w:lineRule="auto"/>
        <w:ind w:firstLine="720"/>
        <w:rPr>
          <w:rFonts w:ascii="Times New Roman" w:hAnsi="Times New Roman" w:cs="Times New Roman"/>
          <w:sz w:val="24"/>
          <w:szCs w:val="24"/>
        </w:rPr>
      </w:pPr>
      <w:r w:rsidRPr="002D6A2A">
        <w:rPr>
          <w:rFonts w:ascii="Times New Roman" w:hAnsi="Times New Roman" w:cs="Times New Roman"/>
          <w:sz w:val="24"/>
          <w:szCs w:val="24"/>
        </w:rPr>
        <w:t xml:space="preserve">Leadership is a crucial and critical determinant of success or failure of a leader’s mandate. Leaders who do not consider their followers to be part of their leadership tend to fail meeting the objectives as required. As a result the democratic and chaotic style of management emphasizes on the giving or allowing the followers contribution. </w:t>
      </w:r>
      <w:r w:rsidR="00222402" w:rsidRPr="002D6A2A">
        <w:rPr>
          <w:rFonts w:ascii="Times New Roman" w:hAnsi="Times New Roman" w:cs="Times New Roman"/>
          <w:sz w:val="24"/>
          <w:szCs w:val="24"/>
        </w:rPr>
        <w:t>As Day and Sammons (2013) explain</w:t>
      </w:r>
      <w:r w:rsidRPr="002D6A2A">
        <w:rPr>
          <w:rFonts w:ascii="Times New Roman" w:hAnsi="Times New Roman" w:cs="Times New Roman"/>
          <w:sz w:val="24"/>
          <w:szCs w:val="24"/>
        </w:rPr>
        <w:t xml:space="preserve"> leaders who have applied these styles </w:t>
      </w:r>
      <w:r w:rsidR="00A07204" w:rsidRPr="002D6A2A">
        <w:rPr>
          <w:rFonts w:ascii="Times New Roman" w:hAnsi="Times New Roman" w:cs="Times New Roman"/>
          <w:sz w:val="24"/>
          <w:szCs w:val="24"/>
        </w:rPr>
        <w:t xml:space="preserve">have glimpse the fruits of their leadership, many of them tend to meet the strategic plans and objectives of their organizations. Neglecting the role of the followers influences the effectiveness of leadership, for instance, when a leader decides of what to do and give directives to the followers of what to do, the followers will be unable and unwilling to work thus feel not motivated. Motivation of the followers will include involving them in decision making and make them feel part and parcel of the leadership. As a result the follower will be willing and able to discharge on their mandate.  In circumstances where the followers feel unmotivated meeting the plans become slow due to the fact that many of them will not be </w:t>
      </w:r>
      <w:r w:rsidR="00486ABF" w:rsidRPr="002D6A2A">
        <w:rPr>
          <w:rFonts w:ascii="Times New Roman" w:hAnsi="Times New Roman" w:cs="Times New Roman"/>
          <w:sz w:val="24"/>
          <w:szCs w:val="24"/>
        </w:rPr>
        <w:t xml:space="preserve">working to their level best. As </w:t>
      </w:r>
      <w:r w:rsidR="002D6A2A" w:rsidRPr="002D6A2A">
        <w:rPr>
          <w:rFonts w:ascii="Times New Roman" w:hAnsi="Times New Roman" w:cs="Times New Roman"/>
          <w:sz w:val="24"/>
          <w:szCs w:val="24"/>
        </w:rPr>
        <w:t>DuBrin (</w:t>
      </w:r>
      <w:r w:rsidR="00222402" w:rsidRPr="002D6A2A">
        <w:rPr>
          <w:rFonts w:ascii="Times New Roman" w:hAnsi="Times New Roman" w:cs="Times New Roman"/>
          <w:sz w:val="24"/>
          <w:szCs w:val="24"/>
        </w:rPr>
        <w:t>2015) explains the spirit of</w:t>
      </w:r>
      <w:r w:rsidR="00486ABF" w:rsidRPr="002D6A2A">
        <w:rPr>
          <w:rFonts w:ascii="Times New Roman" w:hAnsi="Times New Roman" w:cs="Times New Roman"/>
          <w:sz w:val="24"/>
          <w:szCs w:val="24"/>
        </w:rPr>
        <w:t xml:space="preserve"> team work and work dynamism should be one of the key to achieve the best and rapid </w:t>
      </w:r>
      <w:r w:rsidR="00222402" w:rsidRPr="002D6A2A">
        <w:rPr>
          <w:rFonts w:ascii="Times New Roman" w:hAnsi="Times New Roman" w:cs="Times New Roman"/>
          <w:sz w:val="24"/>
          <w:szCs w:val="24"/>
        </w:rPr>
        <w:t xml:space="preserve">results. </w:t>
      </w:r>
      <w:r w:rsidR="00486ABF" w:rsidRPr="002D6A2A">
        <w:rPr>
          <w:rFonts w:ascii="Times New Roman" w:hAnsi="Times New Roman" w:cs="Times New Roman"/>
          <w:sz w:val="24"/>
          <w:szCs w:val="24"/>
        </w:rPr>
        <w:t xml:space="preserve">However, this is only possible if a leader considers all the stakeholders opinions and ideas and highly appreciate and motivate the stakeholders’ contributions. </w:t>
      </w:r>
    </w:p>
    <w:p w:rsidR="00B903A0" w:rsidRPr="002D6A2A" w:rsidRDefault="00486ABF" w:rsidP="002D6A2A">
      <w:pPr>
        <w:spacing w:line="480" w:lineRule="auto"/>
        <w:ind w:firstLine="720"/>
        <w:rPr>
          <w:rFonts w:ascii="Times New Roman" w:hAnsi="Times New Roman" w:cs="Times New Roman"/>
          <w:sz w:val="24"/>
          <w:szCs w:val="24"/>
        </w:rPr>
      </w:pPr>
      <w:r w:rsidRPr="002D6A2A">
        <w:rPr>
          <w:rFonts w:ascii="Times New Roman" w:hAnsi="Times New Roman" w:cs="Times New Roman"/>
          <w:sz w:val="24"/>
          <w:szCs w:val="24"/>
        </w:rPr>
        <w:t xml:space="preserve">On the hand, </w:t>
      </w:r>
      <w:r w:rsidR="00840965" w:rsidRPr="002D6A2A">
        <w:rPr>
          <w:rFonts w:ascii="Times New Roman" w:hAnsi="Times New Roman" w:cs="Times New Roman"/>
          <w:sz w:val="24"/>
          <w:szCs w:val="24"/>
        </w:rPr>
        <w:t xml:space="preserve">another factor that may greatly influence the effective leadership is the situational factors. </w:t>
      </w:r>
      <w:r w:rsidR="00D921AF" w:rsidRPr="002D6A2A">
        <w:rPr>
          <w:rFonts w:ascii="Times New Roman" w:hAnsi="Times New Roman" w:cs="Times New Roman"/>
          <w:sz w:val="24"/>
          <w:szCs w:val="24"/>
        </w:rPr>
        <w:t xml:space="preserve">Situation changes and different approaches are required. For a leader to fully achieve the plans, they should be flexible to the situations and be ready to employ different styles </w:t>
      </w:r>
      <w:r w:rsidR="00D921AF" w:rsidRPr="002D6A2A">
        <w:rPr>
          <w:rFonts w:ascii="Times New Roman" w:hAnsi="Times New Roman" w:cs="Times New Roman"/>
          <w:sz w:val="24"/>
          <w:szCs w:val="24"/>
        </w:rPr>
        <w:lastRenderedPageBreak/>
        <w:t>that can be appropriate to the situational changes. However, the style that will be employed may hinder success. As a result, many leaders fail to meet the plans because of the styles thy employ. For instances, a situation may force a leader to employ the autocratic style of management where he/she is in-charge of everything and only give directives to the follower</w:t>
      </w:r>
      <w:r w:rsidR="002D6A2A" w:rsidRPr="002D6A2A">
        <w:rPr>
          <w:rFonts w:ascii="Times New Roman" w:hAnsi="Times New Roman" w:cs="Times New Roman"/>
          <w:sz w:val="24"/>
          <w:szCs w:val="24"/>
        </w:rPr>
        <w:t xml:space="preserve"> ( kazimoto, 2013)</w:t>
      </w:r>
      <w:r w:rsidR="00500C7F" w:rsidRPr="002D6A2A">
        <w:rPr>
          <w:rFonts w:ascii="Times New Roman" w:hAnsi="Times New Roman" w:cs="Times New Roman"/>
          <w:sz w:val="24"/>
          <w:szCs w:val="24"/>
        </w:rPr>
        <w:t>. The outcome of using this style may demoralize the followers and lead to low turnout of work force thus, failure to meet the deadline as planned in the objectives.</w:t>
      </w:r>
      <w:r w:rsidR="00D921AF" w:rsidRPr="002D6A2A">
        <w:rPr>
          <w:rFonts w:ascii="Times New Roman" w:hAnsi="Times New Roman" w:cs="Times New Roman"/>
          <w:sz w:val="24"/>
          <w:szCs w:val="24"/>
        </w:rPr>
        <w:t xml:space="preserve"> </w:t>
      </w:r>
      <w:r w:rsidR="00500C7F" w:rsidRPr="002D6A2A">
        <w:rPr>
          <w:rFonts w:ascii="Times New Roman" w:hAnsi="Times New Roman" w:cs="Times New Roman"/>
          <w:sz w:val="24"/>
          <w:szCs w:val="24"/>
        </w:rPr>
        <w:t>This becomes a challenge to many leaders on how they can use their position to work with all the factors. It is also a challenge to the leaders on how to go about using the leadership skills, knowledge and the characteristics to mandate the effective outcome. For instance leaders who do not understand their personalities or characteristics have difficult time to stipulate what they are supposed to do at a given situation thus, they end up using wrong style that affects the results or success.</w:t>
      </w:r>
      <w:r w:rsidR="002D6A2A" w:rsidRPr="002D6A2A">
        <w:rPr>
          <w:rFonts w:ascii="Times New Roman" w:hAnsi="Times New Roman" w:cs="Times New Roman"/>
          <w:sz w:val="24"/>
          <w:szCs w:val="24"/>
        </w:rPr>
        <w:t xml:space="preserve"> As kazimoto (2013) asserts using the right styles of leadership that is inclusive minimizes the problems of conflict among the followers and management.</w:t>
      </w:r>
      <w:r w:rsidR="00500C7F" w:rsidRPr="002D6A2A">
        <w:rPr>
          <w:rFonts w:ascii="Times New Roman" w:hAnsi="Times New Roman" w:cs="Times New Roman"/>
          <w:sz w:val="24"/>
          <w:szCs w:val="24"/>
        </w:rPr>
        <w:t xml:space="preserve"> </w:t>
      </w:r>
    </w:p>
    <w:p w:rsidR="00500C7F" w:rsidRPr="002D6A2A" w:rsidRDefault="00500C7F" w:rsidP="002D6A2A">
      <w:pPr>
        <w:spacing w:line="480" w:lineRule="auto"/>
        <w:ind w:firstLine="720"/>
        <w:rPr>
          <w:rFonts w:ascii="Times New Roman" w:hAnsi="Times New Roman" w:cs="Times New Roman"/>
          <w:sz w:val="24"/>
          <w:szCs w:val="24"/>
        </w:rPr>
      </w:pPr>
      <w:r w:rsidRPr="002D6A2A">
        <w:rPr>
          <w:rFonts w:ascii="Times New Roman" w:hAnsi="Times New Roman" w:cs="Times New Roman"/>
          <w:sz w:val="24"/>
          <w:szCs w:val="24"/>
        </w:rPr>
        <w:t xml:space="preserve">In conclusion, leaders should first understand their characteristics or personalities before they are involved in any plan of an organization. </w:t>
      </w:r>
      <w:r w:rsidR="001C59FE" w:rsidRPr="002D6A2A">
        <w:rPr>
          <w:rFonts w:ascii="Times New Roman" w:hAnsi="Times New Roman" w:cs="Times New Roman"/>
          <w:sz w:val="24"/>
          <w:szCs w:val="24"/>
        </w:rPr>
        <w:t>it is for a fact that leaders fail because of their personalities and characteristics, those who tend to focus on tasks will end up giving directives to the followers without involving the followers in decision making thus, demoralizing the spirit of work. Therefore, leaders should consider having the leader-follower relationship that is close to maximize the work force and team dynamism. Followers who are closely related with their leaders tend to feel motivated and work under minimal supervision but discharge best thus effective leadership met as stipulated in the objectives.</w:t>
      </w:r>
    </w:p>
    <w:p w:rsidR="002D6A2A" w:rsidRDefault="002D6A2A" w:rsidP="002D6A2A">
      <w:pPr>
        <w:spacing w:line="480" w:lineRule="auto"/>
        <w:rPr>
          <w:rFonts w:ascii="Times New Roman" w:hAnsi="Times New Roman" w:cs="Times New Roman"/>
          <w:sz w:val="24"/>
          <w:szCs w:val="24"/>
        </w:rPr>
      </w:pPr>
    </w:p>
    <w:p w:rsidR="002D6A2A" w:rsidRPr="002D6A2A" w:rsidRDefault="002D6A2A" w:rsidP="0070033C">
      <w:pPr>
        <w:spacing w:line="480" w:lineRule="auto"/>
        <w:jc w:val="center"/>
        <w:rPr>
          <w:rFonts w:ascii="Times New Roman" w:hAnsi="Times New Roman" w:cs="Times New Roman"/>
          <w:sz w:val="24"/>
          <w:szCs w:val="24"/>
        </w:rPr>
      </w:pPr>
      <w:r w:rsidRPr="002D6A2A">
        <w:rPr>
          <w:rFonts w:ascii="Times New Roman" w:hAnsi="Times New Roman" w:cs="Times New Roman"/>
          <w:sz w:val="24"/>
          <w:szCs w:val="24"/>
        </w:rPr>
        <w:lastRenderedPageBreak/>
        <w:t>References</w:t>
      </w:r>
    </w:p>
    <w:p w:rsidR="002D6A2A" w:rsidRPr="002D6A2A" w:rsidRDefault="002D6A2A" w:rsidP="002D6A2A">
      <w:pPr>
        <w:spacing w:line="480" w:lineRule="auto"/>
        <w:ind w:left="720" w:hanging="720"/>
        <w:rPr>
          <w:rFonts w:ascii="Times New Roman" w:hAnsi="Times New Roman" w:cs="Times New Roman"/>
          <w:color w:val="222222"/>
          <w:sz w:val="24"/>
          <w:szCs w:val="24"/>
          <w:shd w:val="clear" w:color="auto" w:fill="FFFFFF"/>
        </w:rPr>
      </w:pPr>
      <w:r w:rsidRPr="002D6A2A">
        <w:rPr>
          <w:rFonts w:ascii="Times New Roman" w:hAnsi="Times New Roman" w:cs="Times New Roman"/>
          <w:color w:val="222222"/>
          <w:sz w:val="24"/>
          <w:szCs w:val="24"/>
          <w:shd w:val="clear" w:color="auto" w:fill="FFFFFF"/>
        </w:rPr>
        <w:t>Abatecola, G., Mandarelli, G., &amp;Poggesi, S. (2013). The personality factor: how top management teams make decisions. A literature review. </w:t>
      </w:r>
      <w:r w:rsidRPr="002D6A2A">
        <w:rPr>
          <w:rFonts w:ascii="Times New Roman" w:hAnsi="Times New Roman" w:cs="Times New Roman"/>
          <w:i/>
          <w:iCs/>
          <w:color w:val="222222"/>
          <w:sz w:val="24"/>
          <w:szCs w:val="24"/>
          <w:shd w:val="clear" w:color="auto" w:fill="FFFFFF"/>
        </w:rPr>
        <w:t>Journal of Management &amp; Governance</w:t>
      </w:r>
      <w:r w:rsidRPr="002D6A2A">
        <w:rPr>
          <w:rFonts w:ascii="Times New Roman" w:hAnsi="Times New Roman" w:cs="Times New Roman"/>
          <w:color w:val="222222"/>
          <w:sz w:val="24"/>
          <w:szCs w:val="24"/>
          <w:shd w:val="clear" w:color="auto" w:fill="FFFFFF"/>
        </w:rPr>
        <w:t>, </w:t>
      </w:r>
      <w:r w:rsidRPr="002D6A2A">
        <w:rPr>
          <w:rFonts w:ascii="Times New Roman" w:hAnsi="Times New Roman" w:cs="Times New Roman"/>
          <w:i/>
          <w:iCs/>
          <w:color w:val="222222"/>
          <w:sz w:val="24"/>
          <w:szCs w:val="24"/>
          <w:shd w:val="clear" w:color="auto" w:fill="FFFFFF"/>
        </w:rPr>
        <w:t>17</w:t>
      </w:r>
      <w:r w:rsidRPr="002D6A2A">
        <w:rPr>
          <w:rFonts w:ascii="Times New Roman" w:hAnsi="Times New Roman" w:cs="Times New Roman"/>
          <w:color w:val="222222"/>
          <w:sz w:val="24"/>
          <w:szCs w:val="24"/>
          <w:shd w:val="clear" w:color="auto" w:fill="FFFFFF"/>
        </w:rPr>
        <w:t>(4), 1073-1100.</w:t>
      </w:r>
    </w:p>
    <w:p w:rsidR="002D6A2A" w:rsidRPr="002D6A2A" w:rsidRDefault="002D6A2A" w:rsidP="002D6A2A">
      <w:pPr>
        <w:spacing w:line="480" w:lineRule="auto"/>
        <w:ind w:left="720" w:hanging="720"/>
        <w:rPr>
          <w:rFonts w:ascii="Times New Roman" w:hAnsi="Times New Roman" w:cs="Times New Roman"/>
          <w:color w:val="222222"/>
          <w:sz w:val="24"/>
          <w:szCs w:val="24"/>
          <w:shd w:val="clear" w:color="auto" w:fill="FFFFFF"/>
        </w:rPr>
      </w:pPr>
      <w:r w:rsidRPr="002D6A2A">
        <w:rPr>
          <w:rFonts w:ascii="Times New Roman" w:hAnsi="Times New Roman" w:cs="Times New Roman"/>
          <w:color w:val="222222"/>
          <w:sz w:val="24"/>
          <w:szCs w:val="24"/>
          <w:shd w:val="clear" w:color="auto" w:fill="FFFFFF"/>
        </w:rPr>
        <w:t>Day, C., &amp; Sammons, P. (2013). </w:t>
      </w:r>
      <w:r w:rsidRPr="002D6A2A">
        <w:rPr>
          <w:rFonts w:ascii="Times New Roman" w:hAnsi="Times New Roman" w:cs="Times New Roman"/>
          <w:i/>
          <w:iCs/>
          <w:color w:val="222222"/>
          <w:sz w:val="24"/>
          <w:szCs w:val="24"/>
          <w:shd w:val="clear" w:color="auto" w:fill="FFFFFF"/>
        </w:rPr>
        <w:t>Successful Leadership: A Review of the International Literature</w:t>
      </w:r>
      <w:r w:rsidRPr="002D6A2A">
        <w:rPr>
          <w:rFonts w:ascii="Times New Roman" w:hAnsi="Times New Roman" w:cs="Times New Roman"/>
          <w:color w:val="222222"/>
          <w:sz w:val="24"/>
          <w:szCs w:val="24"/>
          <w:shd w:val="clear" w:color="auto" w:fill="FFFFFF"/>
        </w:rPr>
        <w:t>. CfBT Education Trust. 60 Queens Road, Reading, RG1 4BS, England.</w:t>
      </w:r>
    </w:p>
    <w:p w:rsidR="002D6A2A" w:rsidRPr="002D6A2A" w:rsidRDefault="002D6A2A" w:rsidP="002D6A2A">
      <w:pPr>
        <w:spacing w:line="480" w:lineRule="auto"/>
        <w:ind w:left="720" w:hanging="720"/>
        <w:rPr>
          <w:rFonts w:ascii="Times New Roman" w:hAnsi="Times New Roman" w:cs="Times New Roman"/>
          <w:color w:val="222222"/>
          <w:sz w:val="24"/>
          <w:szCs w:val="24"/>
          <w:shd w:val="clear" w:color="auto" w:fill="FFFFFF"/>
        </w:rPr>
      </w:pPr>
      <w:r w:rsidRPr="002D6A2A">
        <w:rPr>
          <w:rFonts w:ascii="Times New Roman" w:hAnsi="Times New Roman" w:cs="Times New Roman"/>
          <w:color w:val="222222"/>
          <w:sz w:val="24"/>
          <w:szCs w:val="24"/>
          <w:shd w:val="clear" w:color="auto" w:fill="FFFFFF"/>
        </w:rPr>
        <w:t>DuBrin, A. J. (2015). </w:t>
      </w:r>
      <w:r w:rsidRPr="002D6A2A">
        <w:rPr>
          <w:rFonts w:ascii="Times New Roman" w:hAnsi="Times New Roman" w:cs="Times New Roman"/>
          <w:i/>
          <w:iCs/>
          <w:color w:val="222222"/>
          <w:sz w:val="24"/>
          <w:szCs w:val="24"/>
          <w:shd w:val="clear" w:color="auto" w:fill="FFFFFF"/>
        </w:rPr>
        <w:t>Leadership: Research findings, practice, and skills</w:t>
      </w:r>
      <w:r w:rsidRPr="002D6A2A">
        <w:rPr>
          <w:rFonts w:ascii="Times New Roman" w:hAnsi="Times New Roman" w:cs="Times New Roman"/>
          <w:color w:val="222222"/>
          <w:sz w:val="24"/>
          <w:szCs w:val="24"/>
          <w:shd w:val="clear" w:color="auto" w:fill="FFFFFF"/>
        </w:rPr>
        <w:t>. Nelson Education.</w:t>
      </w:r>
    </w:p>
    <w:p w:rsidR="002D6A2A" w:rsidRPr="002D6A2A" w:rsidRDefault="002D6A2A" w:rsidP="002D6A2A">
      <w:pPr>
        <w:spacing w:line="480" w:lineRule="auto"/>
        <w:ind w:left="720" w:hanging="720"/>
        <w:rPr>
          <w:rFonts w:ascii="Times New Roman" w:hAnsi="Times New Roman" w:cs="Times New Roman"/>
          <w:sz w:val="24"/>
          <w:szCs w:val="24"/>
        </w:rPr>
      </w:pPr>
      <w:r w:rsidRPr="002D6A2A">
        <w:rPr>
          <w:rFonts w:ascii="Times New Roman" w:hAnsi="Times New Roman" w:cs="Times New Roman"/>
          <w:color w:val="222222"/>
          <w:sz w:val="24"/>
          <w:szCs w:val="24"/>
          <w:shd w:val="clear" w:color="auto" w:fill="FFFFFF"/>
        </w:rPr>
        <w:t>Kazimoto, P. (2013). Analysis of conflict management and leadership for organizational change. </w:t>
      </w:r>
      <w:r w:rsidRPr="002D6A2A">
        <w:rPr>
          <w:rFonts w:ascii="Times New Roman" w:hAnsi="Times New Roman" w:cs="Times New Roman"/>
          <w:i/>
          <w:iCs/>
          <w:color w:val="222222"/>
          <w:sz w:val="24"/>
          <w:szCs w:val="24"/>
          <w:shd w:val="clear" w:color="auto" w:fill="FFFFFF"/>
        </w:rPr>
        <w:t>International journal of research in social sciences</w:t>
      </w:r>
      <w:r w:rsidRPr="002D6A2A">
        <w:rPr>
          <w:rFonts w:ascii="Times New Roman" w:hAnsi="Times New Roman" w:cs="Times New Roman"/>
          <w:color w:val="222222"/>
          <w:sz w:val="24"/>
          <w:szCs w:val="24"/>
          <w:shd w:val="clear" w:color="auto" w:fill="FFFFFF"/>
        </w:rPr>
        <w:t>, </w:t>
      </w:r>
      <w:r w:rsidRPr="002D6A2A">
        <w:rPr>
          <w:rFonts w:ascii="Times New Roman" w:hAnsi="Times New Roman" w:cs="Times New Roman"/>
          <w:i/>
          <w:iCs/>
          <w:color w:val="222222"/>
          <w:sz w:val="24"/>
          <w:szCs w:val="24"/>
          <w:shd w:val="clear" w:color="auto" w:fill="FFFFFF"/>
        </w:rPr>
        <w:t>3</w:t>
      </w:r>
      <w:r w:rsidRPr="002D6A2A">
        <w:rPr>
          <w:rFonts w:ascii="Times New Roman" w:hAnsi="Times New Roman" w:cs="Times New Roman"/>
          <w:color w:val="222222"/>
          <w:sz w:val="24"/>
          <w:szCs w:val="24"/>
          <w:shd w:val="clear" w:color="auto" w:fill="FFFFFF"/>
        </w:rPr>
        <w:t>(1), 2307-2327.</w:t>
      </w:r>
    </w:p>
    <w:p w:rsidR="002D6A2A" w:rsidRPr="002D6A2A" w:rsidRDefault="002D6A2A" w:rsidP="002D6A2A">
      <w:pPr>
        <w:spacing w:line="480" w:lineRule="auto"/>
        <w:ind w:firstLine="720"/>
        <w:rPr>
          <w:rFonts w:ascii="Times New Roman" w:hAnsi="Times New Roman" w:cs="Times New Roman"/>
          <w:sz w:val="24"/>
          <w:szCs w:val="24"/>
        </w:rPr>
      </w:pPr>
    </w:p>
    <w:sectPr w:rsidR="002D6A2A" w:rsidRPr="002D6A2A" w:rsidSect="007003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CA7" w:rsidRDefault="00AA7CA7" w:rsidP="0070033C">
      <w:pPr>
        <w:spacing w:after="0" w:line="240" w:lineRule="auto"/>
      </w:pPr>
      <w:r>
        <w:separator/>
      </w:r>
    </w:p>
  </w:endnote>
  <w:endnote w:type="continuationSeparator" w:id="0">
    <w:p w:rsidR="00AA7CA7" w:rsidRDefault="00AA7CA7" w:rsidP="00700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CA7" w:rsidRDefault="00AA7CA7" w:rsidP="0070033C">
      <w:pPr>
        <w:spacing w:after="0" w:line="240" w:lineRule="auto"/>
      </w:pPr>
      <w:r>
        <w:separator/>
      </w:r>
    </w:p>
  </w:footnote>
  <w:footnote w:type="continuationSeparator" w:id="0">
    <w:p w:rsidR="00AA7CA7" w:rsidRDefault="00AA7CA7" w:rsidP="007003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33C" w:rsidRPr="0070033C" w:rsidRDefault="0070033C">
    <w:pPr>
      <w:pStyle w:val="Header"/>
      <w:rPr>
        <w:rFonts w:ascii="Times New Roman" w:hAnsi="Times New Roman" w:cs="Times New Roman"/>
        <w:sz w:val="24"/>
        <w:szCs w:val="24"/>
      </w:rPr>
    </w:pPr>
    <w:r w:rsidRPr="0070033C">
      <w:rPr>
        <w:rFonts w:ascii="Times New Roman" w:hAnsi="Times New Roman" w:cs="Times New Roman"/>
        <w:sz w:val="24"/>
        <w:szCs w:val="24"/>
      </w:rPr>
      <w:t xml:space="preserve"> ANALYSIS OF EFFECTIVE LEADERHIP</w:t>
    </w:r>
    <w:r w:rsidRPr="0070033C">
      <w:rPr>
        <w:rFonts w:ascii="Times New Roman" w:hAnsi="Times New Roman" w:cs="Times New Roman"/>
        <w:sz w:val="24"/>
        <w:szCs w:val="24"/>
      </w:rPr>
      <w:tab/>
    </w:r>
    <w:r w:rsidRPr="0070033C">
      <w:rPr>
        <w:rFonts w:ascii="Times New Roman" w:hAnsi="Times New Roman" w:cs="Times New Roman"/>
        <w:sz w:val="24"/>
        <w:szCs w:val="24"/>
      </w:rPr>
      <w:tab/>
    </w:r>
    <w:r w:rsidRPr="0070033C">
      <w:rPr>
        <w:rFonts w:ascii="Times New Roman" w:hAnsi="Times New Roman" w:cs="Times New Roman"/>
        <w:sz w:val="24"/>
        <w:szCs w:val="24"/>
      </w:rPr>
      <w:fldChar w:fldCharType="begin"/>
    </w:r>
    <w:r w:rsidRPr="0070033C">
      <w:rPr>
        <w:rFonts w:ascii="Times New Roman" w:hAnsi="Times New Roman" w:cs="Times New Roman"/>
        <w:sz w:val="24"/>
        <w:szCs w:val="24"/>
      </w:rPr>
      <w:instrText xml:space="preserve"> PAGE   \* MERGEFORMAT </w:instrText>
    </w:r>
    <w:r w:rsidRPr="0070033C">
      <w:rPr>
        <w:rFonts w:ascii="Times New Roman" w:hAnsi="Times New Roman" w:cs="Times New Roman"/>
        <w:sz w:val="24"/>
        <w:szCs w:val="24"/>
      </w:rPr>
      <w:fldChar w:fldCharType="separate"/>
    </w:r>
    <w:r w:rsidR="004048E2">
      <w:rPr>
        <w:rFonts w:ascii="Times New Roman" w:hAnsi="Times New Roman" w:cs="Times New Roman"/>
        <w:noProof/>
        <w:sz w:val="24"/>
        <w:szCs w:val="24"/>
      </w:rPr>
      <w:t>3</w:t>
    </w:r>
    <w:r w:rsidRPr="0070033C">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33C" w:rsidRDefault="0070033C">
    <w:pPr>
      <w:pStyle w:val="Header"/>
    </w:pPr>
    <w:r w:rsidRPr="0070033C">
      <w:rPr>
        <w:rFonts w:ascii="Times New Roman" w:hAnsi="Times New Roman" w:cs="Times New Roman"/>
        <w:sz w:val="24"/>
        <w:szCs w:val="24"/>
      </w:rPr>
      <w:t>Running head: ANALYSIS OF EFFECTIVE LEADERHIP</w:t>
    </w:r>
    <w:r>
      <w:rPr>
        <w:rFonts w:ascii="Times New Roman" w:hAnsi="Times New Roman" w:cs="Times New Roman"/>
        <w:sz w:val="24"/>
        <w:szCs w:val="24"/>
      </w:rPr>
      <w:tab/>
    </w:r>
    <w:r>
      <w:rPr>
        <w:rFonts w:ascii="Times New Roman" w:hAnsi="Times New Roman" w:cs="Times New Roman"/>
        <w:sz w:val="24"/>
        <w:szCs w:val="24"/>
      </w:rPr>
      <w:tab/>
    </w:r>
    <w:r w:rsidRPr="0070033C">
      <w:rPr>
        <w:rFonts w:ascii="Times New Roman" w:hAnsi="Times New Roman" w:cs="Times New Roman"/>
        <w:sz w:val="24"/>
        <w:szCs w:val="24"/>
      </w:rPr>
      <w:fldChar w:fldCharType="begin"/>
    </w:r>
    <w:r w:rsidRPr="0070033C">
      <w:rPr>
        <w:rFonts w:ascii="Times New Roman" w:hAnsi="Times New Roman" w:cs="Times New Roman"/>
        <w:sz w:val="24"/>
        <w:szCs w:val="24"/>
      </w:rPr>
      <w:instrText xml:space="preserve"> PAGE   \* MERGEFORMAT </w:instrText>
    </w:r>
    <w:r w:rsidRPr="0070033C">
      <w:rPr>
        <w:rFonts w:ascii="Times New Roman" w:hAnsi="Times New Roman" w:cs="Times New Roman"/>
        <w:sz w:val="24"/>
        <w:szCs w:val="24"/>
      </w:rPr>
      <w:fldChar w:fldCharType="separate"/>
    </w:r>
    <w:r w:rsidR="004048E2">
      <w:rPr>
        <w:rFonts w:ascii="Times New Roman" w:hAnsi="Times New Roman" w:cs="Times New Roman"/>
        <w:noProof/>
        <w:sz w:val="24"/>
        <w:szCs w:val="24"/>
      </w:rPr>
      <w:t>1</w:t>
    </w:r>
    <w:r w:rsidRPr="0070033C">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2F6"/>
    <w:rsid w:val="00184426"/>
    <w:rsid w:val="001A7AFA"/>
    <w:rsid w:val="001B444B"/>
    <w:rsid w:val="001C59FE"/>
    <w:rsid w:val="00222402"/>
    <w:rsid w:val="002D6A2A"/>
    <w:rsid w:val="003112F6"/>
    <w:rsid w:val="004048E2"/>
    <w:rsid w:val="00486ABF"/>
    <w:rsid w:val="00500C7F"/>
    <w:rsid w:val="0070033C"/>
    <w:rsid w:val="00840965"/>
    <w:rsid w:val="00A07204"/>
    <w:rsid w:val="00A95242"/>
    <w:rsid w:val="00AA7CA7"/>
    <w:rsid w:val="00B007C3"/>
    <w:rsid w:val="00B903A0"/>
    <w:rsid w:val="00D921AF"/>
    <w:rsid w:val="00E0686B"/>
    <w:rsid w:val="00E2102C"/>
    <w:rsid w:val="00EB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0033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033C"/>
  </w:style>
  <w:style w:type="paragraph" w:styleId="Footer">
    <w:name w:val="footer"/>
    <w:basedOn w:val="Normal"/>
    <w:link w:val="FooterChar"/>
    <w:uiPriority w:val="99"/>
    <w:semiHidden/>
    <w:unhideWhenUsed/>
    <w:rsid w:val="007003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03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0033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033C"/>
  </w:style>
  <w:style w:type="paragraph" w:styleId="Footer">
    <w:name w:val="footer"/>
    <w:basedOn w:val="Normal"/>
    <w:link w:val="FooterChar"/>
    <w:uiPriority w:val="99"/>
    <w:semiHidden/>
    <w:unhideWhenUsed/>
    <w:rsid w:val="007003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0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2017-10-14T09:04:00Z</dcterms:created>
  <dcterms:modified xsi:type="dcterms:W3CDTF">2017-10-14T09:04:00Z</dcterms:modified>
</cp:coreProperties>
</file>